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69" w:rsidRDefault="00C72A69" w:rsidP="00C72A6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DAKOTA BAPTIST CONVENTION</w:t>
      </w:r>
    </w:p>
    <w:p w:rsidR="006C09D7" w:rsidRPr="00BB47C8" w:rsidRDefault="00D25187" w:rsidP="00C72A69">
      <w:pPr>
        <w:spacing w:after="0"/>
        <w:jc w:val="center"/>
        <w:rPr>
          <w:b/>
          <w:sz w:val="24"/>
          <w:szCs w:val="24"/>
        </w:rPr>
      </w:pPr>
      <w:r w:rsidRPr="00BB47C8">
        <w:rPr>
          <w:b/>
          <w:sz w:val="24"/>
          <w:szCs w:val="24"/>
        </w:rPr>
        <w:t>Continuing Education Fund for Pastors/Staff and Church Leaders</w:t>
      </w:r>
    </w:p>
    <w:p w:rsidR="00BB47C8" w:rsidRDefault="00BB47C8" w:rsidP="00C72A69">
      <w:pPr>
        <w:spacing w:after="0"/>
        <w:rPr>
          <w:sz w:val="24"/>
          <w:szCs w:val="24"/>
        </w:rPr>
      </w:pPr>
    </w:p>
    <w:p w:rsidR="00C72A69" w:rsidRDefault="00BB47C8" w:rsidP="00C72A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  </w:t>
      </w:r>
    </w:p>
    <w:p w:rsidR="00D25187" w:rsidRDefault="00BB47C8" w:rsidP="00C72A6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Continuing Education Fund for Pastors/Staff and Church L</w:t>
      </w:r>
      <w:r w:rsidR="00D25187">
        <w:rPr>
          <w:sz w:val="24"/>
          <w:szCs w:val="24"/>
        </w:rPr>
        <w:t xml:space="preserve">eaders is a fund committed to give grants for pastors/staff and church leaders to continue their </w:t>
      </w:r>
      <w:r w:rsidR="00C72A69">
        <w:rPr>
          <w:sz w:val="24"/>
          <w:szCs w:val="24"/>
        </w:rPr>
        <w:t>training for ministry while serving in</w:t>
      </w:r>
      <w:r w:rsidR="00D25187">
        <w:rPr>
          <w:sz w:val="24"/>
          <w:szCs w:val="24"/>
        </w:rPr>
        <w:t xml:space="preserve"> Dakota Baptist Convention church</w:t>
      </w:r>
      <w:r w:rsidR="00C72A69">
        <w:rPr>
          <w:sz w:val="24"/>
          <w:szCs w:val="24"/>
        </w:rPr>
        <w:t>es</w:t>
      </w:r>
      <w:r w:rsidR="00D25187">
        <w:rPr>
          <w:sz w:val="24"/>
          <w:szCs w:val="24"/>
        </w:rPr>
        <w:t xml:space="preserve">.  </w:t>
      </w:r>
      <w:r w:rsidR="007A6AB0">
        <w:rPr>
          <w:sz w:val="24"/>
          <w:szCs w:val="24"/>
        </w:rPr>
        <w:t xml:space="preserve"> These g</w:t>
      </w:r>
      <w:r w:rsidR="00D25187">
        <w:rPr>
          <w:sz w:val="24"/>
          <w:szCs w:val="24"/>
        </w:rPr>
        <w:t>rant</w:t>
      </w:r>
      <w:r w:rsidR="007A6AB0">
        <w:rPr>
          <w:sz w:val="24"/>
          <w:szCs w:val="24"/>
        </w:rPr>
        <w:t>s are not</w:t>
      </w:r>
      <w:r w:rsidR="00D25187">
        <w:rPr>
          <w:sz w:val="24"/>
          <w:szCs w:val="24"/>
        </w:rPr>
        <w:t xml:space="preserve"> int</w:t>
      </w:r>
      <w:r w:rsidR="007A6AB0">
        <w:rPr>
          <w:sz w:val="24"/>
          <w:szCs w:val="24"/>
        </w:rPr>
        <w:t>ended to</w:t>
      </w:r>
      <w:r w:rsidR="00C72A69">
        <w:rPr>
          <w:sz w:val="24"/>
          <w:szCs w:val="24"/>
        </w:rPr>
        <w:t xml:space="preserve"> cover the entire </w:t>
      </w:r>
      <w:r w:rsidR="007A6AB0">
        <w:rPr>
          <w:sz w:val="24"/>
          <w:szCs w:val="24"/>
        </w:rPr>
        <w:t>cost of tuition</w:t>
      </w:r>
      <w:r>
        <w:rPr>
          <w:sz w:val="24"/>
          <w:szCs w:val="24"/>
        </w:rPr>
        <w:t>.  The DBC anticipates</w:t>
      </w:r>
      <w:r w:rsidR="00D25187">
        <w:rPr>
          <w:sz w:val="24"/>
          <w:szCs w:val="24"/>
        </w:rPr>
        <w:t xml:space="preserve"> that the recipient, their local church</w:t>
      </w:r>
      <w:r w:rsidR="00C72A69">
        <w:rPr>
          <w:sz w:val="24"/>
          <w:szCs w:val="24"/>
        </w:rPr>
        <w:t>,</w:t>
      </w:r>
      <w:r w:rsidR="00D25187">
        <w:rPr>
          <w:sz w:val="24"/>
          <w:szCs w:val="24"/>
        </w:rPr>
        <w:t xml:space="preserve"> or association might </w:t>
      </w:r>
      <w:r>
        <w:rPr>
          <w:sz w:val="24"/>
          <w:szCs w:val="24"/>
        </w:rPr>
        <w:t>also help with tuition</w:t>
      </w:r>
      <w:r w:rsidR="00D25187">
        <w:rPr>
          <w:sz w:val="24"/>
          <w:szCs w:val="24"/>
        </w:rPr>
        <w:t>.</w:t>
      </w:r>
    </w:p>
    <w:p w:rsidR="00C72A69" w:rsidRDefault="00C72A69" w:rsidP="00C72A69">
      <w:pPr>
        <w:spacing w:after="0"/>
        <w:rPr>
          <w:sz w:val="24"/>
          <w:szCs w:val="24"/>
        </w:rPr>
      </w:pPr>
    </w:p>
    <w:p w:rsidR="00BB47C8" w:rsidRDefault="00BB47C8" w:rsidP="00BB47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Conditions: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recipient must be a member in good standing of a cooperating DBC church.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recipient must be recommended by his/her pastor or by his/her local church.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recipient must be enrolled in an accredited Christian Edu</w:t>
      </w:r>
      <w:r w:rsidR="00ED4479" w:rsidRPr="00ED4479">
        <w:rPr>
          <w:sz w:val="24"/>
          <w:szCs w:val="24"/>
        </w:rPr>
        <w:t xml:space="preserve">cational Institution, either </w:t>
      </w:r>
      <w:r w:rsidRPr="00ED4479">
        <w:rPr>
          <w:sz w:val="24"/>
          <w:szCs w:val="24"/>
        </w:rPr>
        <w:t>online or in residence.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Grants are limited to one course per semester.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Grants are limited to ½ the cost of a course.</w:t>
      </w:r>
    </w:p>
    <w:p w:rsidR="00BB47C8" w:rsidRPr="00ED4479" w:rsidRDefault="00BB47C8" w:rsidP="00ED447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Grants are limited to two grants per calendar year.</w:t>
      </w:r>
    </w:p>
    <w:p w:rsidR="00C72A69" w:rsidRDefault="00C72A69" w:rsidP="00BB47C8">
      <w:pPr>
        <w:spacing w:after="0"/>
        <w:rPr>
          <w:sz w:val="24"/>
          <w:szCs w:val="24"/>
        </w:rPr>
      </w:pPr>
    </w:p>
    <w:p w:rsidR="00C72A69" w:rsidRPr="00BB47C8" w:rsidRDefault="00C72A69" w:rsidP="00C72A69">
      <w:pPr>
        <w:spacing w:after="0"/>
        <w:rPr>
          <w:b/>
          <w:sz w:val="24"/>
          <w:szCs w:val="24"/>
        </w:rPr>
      </w:pPr>
      <w:r w:rsidRPr="00BB47C8">
        <w:rPr>
          <w:b/>
          <w:sz w:val="24"/>
          <w:szCs w:val="24"/>
        </w:rPr>
        <w:t>Process:</w:t>
      </w:r>
    </w:p>
    <w:p w:rsidR="00C72A69" w:rsidRPr="00ED4479" w:rsidRDefault="00C72A69" w:rsidP="00ED44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candidate must make a request using the application form from the DBC website.</w:t>
      </w:r>
    </w:p>
    <w:p w:rsidR="00C72A69" w:rsidRPr="00ED4479" w:rsidRDefault="00C72A69" w:rsidP="00ED44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Explain in writing how the class will help him in his role as pastor/staff and or church leader.</w:t>
      </w:r>
    </w:p>
    <w:p w:rsidR="00C72A69" w:rsidRPr="00ED4479" w:rsidRDefault="00C72A69" w:rsidP="00ED44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Submit proof of enrollment with total cost of the class.</w:t>
      </w:r>
    </w:p>
    <w:p w:rsidR="00C72A69" w:rsidRPr="00ED4479" w:rsidRDefault="00C72A69" w:rsidP="00ED44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convention will need 60 days to process, approve and send tuition checks to the applicant or institution.</w:t>
      </w:r>
    </w:p>
    <w:p w:rsidR="00C72A69" w:rsidRPr="00ED4479" w:rsidRDefault="00AC54DA" w:rsidP="00ED44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D4479">
        <w:rPr>
          <w:sz w:val="24"/>
          <w:szCs w:val="24"/>
        </w:rPr>
        <w:t>The requests for grants will be approved by the DBC staff and Chairman of the Executive and reported back to the Executive Board when grant is approved.</w:t>
      </w:r>
    </w:p>
    <w:p w:rsidR="00C72A69" w:rsidRDefault="00C72A69" w:rsidP="00C72A69">
      <w:pPr>
        <w:spacing w:after="0"/>
        <w:rPr>
          <w:b/>
          <w:sz w:val="24"/>
          <w:szCs w:val="24"/>
        </w:rPr>
      </w:pPr>
    </w:p>
    <w:p w:rsidR="00C72A69" w:rsidRPr="00BB47C8" w:rsidRDefault="00C72A69" w:rsidP="00BB47C8">
      <w:pPr>
        <w:spacing w:after="0"/>
        <w:rPr>
          <w:sz w:val="24"/>
          <w:szCs w:val="24"/>
        </w:rPr>
      </w:pPr>
    </w:p>
    <w:sectPr w:rsidR="00C72A69" w:rsidRPr="00BB47C8" w:rsidSect="0012151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4A4"/>
    <w:multiLevelType w:val="hybridMultilevel"/>
    <w:tmpl w:val="9308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4AD"/>
    <w:multiLevelType w:val="hybridMultilevel"/>
    <w:tmpl w:val="35F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60A0"/>
    <w:multiLevelType w:val="hybridMultilevel"/>
    <w:tmpl w:val="50A2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591"/>
    <w:multiLevelType w:val="hybridMultilevel"/>
    <w:tmpl w:val="878A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33B"/>
    <w:multiLevelType w:val="hybridMultilevel"/>
    <w:tmpl w:val="E2D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5187"/>
    <w:rsid w:val="00121510"/>
    <w:rsid w:val="001F0C09"/>
    <w:rsid w:val="003069A7"/>
    <w:rsid w:val="00447869"/>
    <w:rsid w:val="004E5D2A"/>
    <w:rsid w:val="006C09D7"/>
    <w:rsid w:val="00706B5F"/>
    <w:rsid w:val="007A6AB0"/>
    <w:rsid w:val="00966A5C"/>
    <w:rsid w:val="00AC54DA"/>
    <w:rsid w:val="00BB47C8"/>
    <w:rsid w:val="00C72A69"/>
    <w:rsid w:val="00D25187"/>
    <w:rsid w:val="00E81C4C"/>
    <w:rsid w:val="00ED447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Hills Area Baptist Association</dc:creator>
  <cp:lastModifiedBy>Robert Puffenburger</cp:lastModifiedBy>
  <cp:revision>3</cp:revision>
  <dcterms:created xsi:type="dcterms:W3CDTF">2014-04-16T13:26:00Z</dcterms:created>
  <dcterms:modified xsi:type="dcterms:W3CDTF">2014-04-17T14:17:00Z</dcterms:modified>
</cp:coreProperties>
</file>